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BF2EA9" w:rsidRDefault="00F97B63" w:rsidP="00C0693E">
      <w:pPr>
        <w:shd w:val="clear" w:color="auto" w:fill="FFFFFF"/>
        <w:spacing w:after="100" w:afterAutospacing="1" w:line="240" w:lineRule="auto"/>
        <w:jc w:val="center"/>
        <w:rPr>
          <w:rFonts w:ascii="Arial" w:eastAsia="Times New Roman" w:hAnsi="Arial" w:cs="Arial"/>
          <w:sz w:val="24"/>
          <w:szCs w:val="24"/>
        </w:rPr>
      </w:pPr>
      <w:r w:rsidRPr="00BF2EA9">
        <w:rPr>
          <w:rFonts w:ascii="Arial" w:eastAsia="Times New Roman" w:hAnsi="Arial" w:cs="Arial"/>
          <w:color w:val="333333"/>
          <w:sz w:val="24"/>
          <w:szCs w:val="24"/>
        </w:rPr>
        <w:t xml:space="preserve">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w:t>
      </w:r>
      <w:r w:rsidRPr="00BF2EA9">
        <w:rPr>
          <w:rFonts w:ascii="Arial" w:eastAsia="Times New Roman" w:hAnsi="Arial" w:cs="Arial"/>
          <w:sz w:val="24"/>
          <w:szCs w:val="24"/>
        </w:rPr>
        <w:t>of the Dane County Code of Ordinances</w:t>
      </w:r>
    </w:p>
    <w:p w14:paraId="683437C9" w14:textId="77777777" w:rsidR="00F97B63" w:rsidRPr="00BF2EA9" w:rsidRDefault="00F97B63" w:rsidP="00E200B6">
      <w:pPr>
        <w:shd w:val="clear" w:color="auto" w:fill="FFFFFF"/>
        <w:spacing w:after="100" w:afterAutospacing="1" w:line="240" w:lineRule="auto"/>
        <w:jc w:val="center"/>
        <w:outlineLvl w:val="4"/>
        <w:rPr>
          <w:rFonts w:ascii="Arial" w:eastAsia="Times New Roman" w:hAnsi="Arial" w:cs="Arial"/>
          <w:b/>
          <w:bCs/>
          <w:sz w:val="24"/>
          <w:szCs w:val="24"/>
        </w:rPr>
      </w:pPr>
      <w:r w:rsidRPr="00BF2EA9">
        <w:rPr>
          <w:rFonts w:ascii="Arial" w:eastAsia="Times New Roman" w:hAnsi="Arial" w:cs="Arial"/>
          <w:b/>
          <w:bCs/>
          <w:sz w:val="24"/>
          <w:szCs w:val="24"/>
        </w:rPr>
        <w:t>Compliance Questions or Concerns</w:t>
      </w:r>
    </w:p>
    <w:p w14:paraId="45F6D9C2" w14:textId="264761D9" w:rsidR="00F97B63" w:rsidRPr="00BF2EA9" w:rsidRDefault="00F97B63" w:rsidP="00E200B6">
      <w:pPr>
        <w:shd w:val="clear" w:color="auto" w:fill="FFFFFF"/>
        <w:spacing w:after="100" w:afterAutospacing="1" w:line="240" w:lineRule="auto"/>
        <w:jc w:val="center"/>
        <w:rPr>
          <w:rFonts w:ascii="Arial" w:eastAsia="Times New Roman" w:hAnsi="Arial" w:cs="Arial"/>
          <w:color w:val="333333"/>
          <w:sz w:val="24"/>
          <w:szCs w:val="24"/>
        </w:rPr>
      </w:pPr>
      <w:r w:rsidRPr="00BF2EA9">
        <w:rPr>
          <w:rFonts w:ascii="Arial" w:eastAsia="Times New Roman" w:hAnsi="Arial" w:cs="Arial"/>
          <w:b/>
          <w:bCs/>
          <w:color w:val="333333"/>
          <w:sz w:val="24"/>
          <w:szCs w:val="24"/>
        </w:rPr>
        <w:t>Compliance Email:</w:t>
      </w:r>
      <w:r w:rsidRPr="00BF2EA9">
        <w:rPr>
          <w:rFonts w:ascii="Arial" w:eastAsia="Times New Roman" w:hAnsi="Arial" w:cs="Arial"/>
          <w:color w:val="333333"/>
          <w:sz w:val="24"/>
          <w:szCs w:val="24"/>
        </w:rPr>
        <w:t> </w:t>
      </w:r>
      <w:hyperlink r:id="rId7" w:history="1">
        <w:r w:rsidR="00BF2EA9">
          <w:rPr>
            <w:rStyle w:val="Hyperlink"/>
            <w:rFonts w:ascii="Arial" w:eastAsia="Times New Roman" w:hAnsi="Arial" w:cs="Arial"/>
            <w:sz w:val="24"/>
            <w:szCs w:val="24"/>
          </w:rPr>
          <w:t>danecountyahdf@countyofdane.com</w:t>
        </w:r>
      </w:hyperlink>
    </w:p>
    <w:p w14:paraId="2A0CD240" w14:textId="09DA272A" w:rsidR="00F97B63" w:rsidRPr="00BF2EA9" w:rsidRDefault="00F97B63" w:rsidP="00E200B6">
      <w:pPr>
        <w:pBdr>
          <w:bottom w:val="single" w:sz="6" w:space="1" w:color="auto"/>
        </w:pBdr>
        <w:shd w:val="clear" w:color="auto" w:fill="FFFFFF"/>
        <w:spacing w:after="100" w:afterAutospacing="1" w:line="240" w:lineRule="auto"/>
        <w:jc w:val="center"/>
        <w:rPr>
          <w:rFonts w:ascii="Arial" w:eastAsia="Times New Roman" w:hAnsi="Arial" w:cs="Arial"/>
          <w:color w:val="333333"/>
          <w:sz w:val="24"/>
          <w:szCs w:val="24"/>
        </w:rPr>
      </w:pPr>
      <w:r w:rsidRPr="00BF2EA9">
        <w:rPr>
          <w:rFonts w:ascii="Arial" w:eastAsia="Times New Roman" w:hAnsi="Arial" w:cs="Arial"/>
          <w:b/>
          <w:bCs/>
          <w:color w:val="333333"/>
          <w:sz w:val="24"/>
          <w:szCs w:val="24"/>
        </w:rPr>
        <w:t>Compliance Phone:</w:t>
      </w:r>
      <w:r w:rsidRPr="00BF2EA9">
        <w:rPr>
          <w:rFonts w:ascii="Arial" w:eastAsia="Times New Roman" w:hAnsi="Arial" w:cs="Arial"/>
          <w:color w:val="333333"/>
          <w:sz w:val="24"/>
          <w:szCs w:val="24"/>
        </w:rPr>
        <w:t> </w:t>
      </w:r>
      <w:hyperlink r:id="rId8" w:history="1">
        <w:r w:rsidRPr="00BF2EA9">
          <w:rPr>
            <w:rStyle w:val="Hyperlink"/>
            <w:rFonts w:ascii="Arial" w:eastAsia="Times New Roman" w:hAnsi="Arial" w:cs="Arial"/>
            <w:sz w:val="24"/>
            <w:szCs w:val="24"/>
          </w:rPr>
          <w:t>608-283-1662</w:t>
        </w:r>
      </w:hyperlink>
    </w:p>
    <w:p w14:paraId="56614F37" w14:textId="2433BF76" w:rsidR="00BF2EA9" w:rsidRPr="00BF2EA9" w:rsidRDefault="00BF2EA9" w:rsidP="00BF2EA9">
      <w:pPr>
        <w:rPr>
          <w:rFonts w:ascii="Arial" w:hAnsi="Arial" w:cs="Arial"/>
          <w:sz w:val="24"/>
          <w:szCs w:val="24"/>
        </w:rPr>
      </w:pPr>
      <w:r w:rsidRPr="00BF2EA9">
        <w:rPr>
          <w:rFonts w:ascii="Arial" w:hAnsi="Arial" w:cs="Arial"/>
          <w:b/>
          <w:bCs/>
          <w:sz w:val="24"/>
          <w:szCs w:val="24"/>
        </w:rPr>
        <w:t>Project Name:</w:t>
      </w:r>
      <w:r w:rsidRPr="00BF2EA9">
        <w:rPr>
          <w:rFonts w:ascii="Arial" w:hAnsi="Arial" w:cs="Arial"/>
          <w:sz w:val="24"/>
          <w:szCs w:val="24"/>
        </w:rPr>
        <w:tab/>
      </w:r>
      <w:r w:rsidRPr="00BF2EA9">
        <w:rPr>
          <w:rFonts w:ascii="Arial" w:hAnsi="Arial" w:cs="Arial"/>
          <w:sz w:val="24"/>
          <w:szCs w:val="24"/>
        </w:rPr>
        <w:t xml:space="preserve">Enso Apartments </w:t>
      </w:r>
    </w:p>
    <w:p w14:paraId="6E28D169" w14:textId="6C8C8DC4" w:rsidR="00BF2EA9" w:rsidRPr="00BF2EA9" w:rsidRDefault="00BF2EA9" w:rsidP="00BF2EA9">
      <w:pPr>
        <w:rPr>
          <w:rFonts w:ascii="Arial" w:hAnsi="Arial" w:cs="Arial"/>
          <w:sz w:val="24"/>
          <w:szCs w:val="24"/>
        </w:rPr>
      </w:pPr>
      <w:r w:rsidRPr="00BF2EA9">
        <w:rPr>
          <w:rFonts w:ascii="Arial" w:hAnsi="Arial" w:cs="Arial"/>
          <w:b/>
          <w:bCs/>
          <w:sz w:val="24"/>
          <w:szCs w:val="24"/>
        </w:rPr>
        <w:t>Project Address:</w:t>
      </w:r>
      <w:r>
        <w:rPr>
          <w:rFonts w:ascii="Arial" w:hAnsi="Arial" w:cs="Arial"/>
          <w:sz w:val="24"/>
          <w:szCs w:val="24"/>
        </w:rPr>
        <w:tab/>
      </w:r>
      <w:r w:rsidRPr="00BF2EA9">
        <w:rPr>
          <w:rFonts w:ascii="Arial" w:hAnsi="Arial" w:cs="Arial"/>
          <w:sz w:val="24"/>
          <w:szCs w:val="24"/>
        </w:rPr>
        <w:t xml:space="preserve">715 </w:t>
      </w:r>
      <w:proofErr w:type="spellStart"/>
      <w:r w:rsidRPr="00BF2EA9">
        <w:rPr>
          <w:rFonts w:ascii="Arial" w:hAnsi="Arial" w:cs="Arial"/>
          <w:sz w:val="24"/>
          <w:szCs w:val="24"/>
        </w:rPr>
        <w:t>Rethke</w:t>
      </w:r>
      <w:proofErr w:type="spellEnd"/>
      <w:r w:rsidRPr="00BF2EA9">
        <w:rPr>
          <w:rFonts w:ascii="Arial" w:hAnsi="Arial" w:cs="Arial"/>
          <w:sz w:val="24"/>
          <w:szCs w:val="24"/>
        </w:rPr>
        <w:t xml:space="preserve"> Ave Madison, WI 53714</w:t>
      </w:r>
    </w:p>
    <w:p w14:paraId="2EF6A095" w14:textId="51E37667" w:rsidR="00BF2EA9" w:rsidRPr="00BF2EA9" w:rsidRDefault="00BF2EA9" w:rsidP="00BF2EA9">
      <w:pPr>
        <w:rPr>
          <w:rFonts w:ascii="Arial" w:hAnsi="Arial" w:cs="Arial"/>
          <w:sz w:val="24"/>
          <w:szCs w:val="24"/>
        </w:rPr>
      </w:pPr>
      <w:r w:rsidRPr="00BF2EA9">
        <w:rPr>
          <w:rFonts w:ascii="Arial" w:hAnsi="Arial" w:cs="Arial"/>
          <w:b/>
          <w:bCs/>
          <w:sz w:val="24"/>
          <w:szCs w:val="24"/>
        </w:rPr>
        <w:t>Year of Funding:</w:t>
      </w:r>
      <w:r>
        <w:rPr>
          <w:rFonts w:ascii="Arial" w:hAnsi="Arial" w:cs="Arial"/>
          <w:sz w:val="24"/>
          <w:szCs w:val="24"/>
        </w:rPr>
        <w:tab/>
      </w:r>
      <w:r w:rsidRPr="00BF2EA9">
        <w:rPr>
          <w:rFonts w:ascii="Arial" w:hAnsi="Arial" w:cs="Arial"/>
          <w:sz w:val="24"/>
          <w:szCs w:val="24"/>
        </w:rPr>
        <w:t>2024</w:t>
      </w:r>
    </w:p>
    <w:p w14:paraId="467B3C49" w14:textId="52CB8FE6" w:rsidR="00BF2EA9" w:rsidRPr="00BF2EA9" w:rsidRDefault="00BF2EA9" w:rsidP="00BF2EA9">
      <w:pPr>
        <w:rPr>
          <w:rFonts w:ascii="Arial" w:hAnsi="Arial" w:cs="Arial"/>
          <w:sz w:val="24"/>
          <w:szCs w:val="24"/>
        </w:rPr>
      </w:pPr>
      <w:r w:rsidRPr="00BF2EA9">
        <w:rPr>
          <w:rFonts w:ascii="Arial" w:hAnsi="Arial" w:cs="Arial"/>
          <w:b/>
          <w:bCs/>
          <w:sz w:val="24"/>
          <w:szCs w:val="24"/>
        </w:rPr>
        <w:t>Amount of Funding:</w:t>
      </w:r>
      <w:r>
        <w:rPr>
          <w:rFonts w:ascii="Arial" w:hAnsi="Arial" w:cs="Arial"/>
          <w:sz w:val="24"/>
          <w:szCs w:val="24"/>
        </w:rPr>
        <w:tab/>
      </w:r>
      <w:r w:rsidRPr="00BF2EA9">
        <w:rPr>
          <w:rFonts w:ascii="Arial" w:hAnsi="Arial" w:cs="Arial"/>
          <w:sz w:val="24"/>
          <w:szCs w:val="24"/>
        </w:rPr>
        <w:t>1,527,600.00</w:t>
      </w:r>
    </w:p>
    <w:p w14:paraId="10533E66" w14:textId="7C8AAA6E" w:rsidR="00BF2EA9" w:rsidRPr="00BF2EA9" w:rsidRDefault="00BF2EA9" w:rsidP="00BF2EA9">
      <w:pPr>
        <w:rPr>
          <w:rFonts w:ascii="Arial" w:hAnsi="Arial" w:cs="Arial"/>
          <w:sz w:val="24"/>
          <w:szCs w:val="24"/>
        </w:rPr>
      </w:pPr>
      <w:r w:rsidRPr="00BF2EA9">
        <w:rPr>
          <w:rFonts w:ascii="Arial" w:hAnsi="Arial" w:cs="Arial"/>
          <w:b/>
          <w:bCs/>
          <w:sz w:val="24"/>
          <w:szCs w:val="24"/>
        </w:rPr>
        <w:t>Source of Funding:</w:t>
      </w:r>
      <w:r>
        <w:rPr>
          <w:rFonts w:ascii="Arial" w:hAnsi="Arial" w:cs="Arial"/>
          <w:sz w:val="24"/>
          <w:szCs w:val="24"/>
        </w:rPr>
        <w:tab/>
      </w:r>
      <w:r w:rsidRPr="00BF2EA9">
        <w:rPr>
          <w:rFonts w:ascii="Arial" w:hAnsi="Arial" w:cs="Arial"/>
          <w:sz w:val="24"/>
          <w:szCs w:val="24"/>
        </w:rPr>
        <w:t>Emergency Rental Assistance</w:t>
      </w:r>
    </w:p>
    <w:p w14:paraId="648D9197" w14:textId="77777777" w:rsidR="00BF2EA9" w:rsidRPr="00BF2EA9" w:rsidRDefault="00BF2EA9" w:rsidP="00BF2EA9">
      <w:pPr>
        <w:rPr>
          <w:rFonts w:ascii="Arial" w:hAnsi="Arial" w:cs="Arial"/>
          <w:sz w:val="24"/>
          <w:szCs w:val="24"/>
        </w:rPr>
      </w:pPr>
      <w:r w:rsidRPr="00BF2EA9">
        <w:rPr>
          <w:rFonts w:ascii="Arial" w:hAnsi="Arial" w:cs="Arial"/>
          <w:b/>
          <w:bCs/>
          <w:sz w:val="24"/>
          <w:szCs w:val="24"/>
        </w:rPr>
        <w:t>Project Proposal:</w:t>
      </w:r>
      <w:r w:rsidRPr="00BF2EA9">
        <w:rPr>
          <w:rFonts w:ascii="Arial" w:hAnsi="Arial" w:cs="Arial"/>
          <w:sz w:val="24"/>
          <w:szCs w:val="24"/>
        </w:rPr>
        <w:tab/>
        <w:t>N/A</w:t>
      </w:r>
    </w:p>
    <w:p w14:paraId="64C8D1DD" w14:textId="1B738025" w:rsidR="00BF2EA9" w:rsidRPr="00BF2EA9" w:rsidRDefault="00BF2EA9" w:rsidP="00BF2EA9">
      <w:pPr>
        <w:rPr>
          <w:rFonts w:ascii="Arial" w:hAnsi="Arial" w:cs="Arial"/>
          <w:sz w:val="24"/>
          <w:szCs w:val="24"/>
        </w:rPr>
      </w:pPr>
      <w:r w:rsidRPr="00BF2EA9">
        <w:rPr>
          <w:rFonts w:ascii="Arial" w:hAnsi="Arial" w:cs="Arial"/>
          <w:b/>
          <w:bCs/>
          <w:sz w:val="24"/>
          <w:szCs w:val="24"/>
        </w:rPr>
        <w:t>Project Contract</w:t>
      </w:r>
      <w:r w:rsidRPr="00BF2EA9">
        <w:rPr>
          <w:rFonts w:ascii="Arial" w:hAnsi="Arial" w:cs="Arial"/>
          <w:b/>
          <w:bCs/>
          <w:sz w:val="24"/>
          <w:szCs w:val="24"/>
        </w:rPr>
        <w:t>:</w:t>
      </w:r>
      <w:r w:rsidRPr="00BF2EA9">
        <w:rPr>
          <w:rFonts w:ascii="Arial" w:hAnsi="Arial" w:cs="Arial"/>
          <w:b/>
          <w:bCs/>
          <w:sz w:val="24"/>
          <w:szCs w:val="24"/>
        </w:rPr>
        <w:tab/>
      </w:r>
      <w:hyperlink r:id="rId9" w:history="1">
        <w:r w:rsidRPr="00BF2EA9">
          <w:rPr>
            <w:rStyle w:val="Hyperlink"/>
            <w:rFonts w:ascii="Arial" w:hAnsi="Arial" w:cs="Arial"/>
            <w:sz w:val="24"/>
            <w:szCs w:val="24"/>
          </w:rPr>
          <w:t>View Here</w:t>
        </w:r>
      </w:hyperlink>
      <w:r w:rsidRPr="00BF2EA9">
        <w:rPr>
          <w:rFonts w:ascii="Arial" w:hAnsi="Arial" w:cs="Arial"/>
          <w:sz w:val="24"/>
          <w:szCs w:val="24"/>
        </w:rPr>
        <w:tab/>
      </w:r>
    </w:p>
    <w:p w14:paraId="3847B066" w14:textId="78EB8EB7" w:rsidR="00BF2EA9" w:rsidRPr="00BF2EA9" w:rsidRDefault="00BF2EA9" w:rsidP="00BF2EA9">
      <w:pPr>
        <w:rPr>
          <w:rFonts w:ascii="Arial" w:hAnsi="Arial" w:cs="Arial"/>
          <w:b/>
          <w:bCs/>
          <w:sz w:val="24"/>
          <w:szCs w:val="24"/>
        </w:rPr>
      </w:pPr>
      <w:r w:rsidRPr="00BF2EA9">
        <w:rPr>
          <w:rFonts w:ascii="Arial" w:hAnsi="Arial" w:cs="Arial"/>
          <w:b/>
          <w:bCs/>
          <w:sz w:val="24"/>
          <w:szCs w:val="24"/>
        </w:rPr>
        <w:t>Does the Project Incorporate the Tenancy Addendum?</w:t>
      </w:r>
      <w:r w:rsidRPr="00BF2EA9">
        <w:rPr>
          <w:rFonts w:ascii="Arial" w:hAnsi="Arial" w:cs="Arial"/>
          <w:b/>
          <w:bCs/>
          <w:sz w:val="24"/>
          <w:szCs w:val="24"/>
        </w:rPr>
        <w:tab/>
      </w:r>
      <w:r w:rsidRPr="00BF2EA9">
        <w:rPr>
          <w:rFonts w:ascii="Arial" w:hAnsi="Arial" w:cs="Arial"/>
          <w:b/>
          <w:bCs/>
          <w:sz w:val="24"/>
          <w:szCs w:val="24"/>
        </w:rPr>
        <w:tab/>
      </w:r>
      <w:r w:rsidRPr="00BF2EA9">
        <w:rPr>
          <w:rFonts w:ascii="Arial" w:hAnsi="Arial" w:cs="Arial"/>
          <w:sz w:val="24"/>
          <w:szCs w:val="24"/>
        </w:rPr>
        <w:t>Yes (</w:t>
      </w:r>
      <w:hyperlink r:id="rId10" w:history="1">
        <w:r w:rsidRPr="00BF2EA9">
          <w:rPr>
            <w:rStyle w:val="Hyperlink"/>
            <w:rFonts w:ascii="Arial" w:hAnsi="Arial" w:cs="Arial"/>
            <w:sz w:val="24"/>
            <w:szCs w:val="24"/>
          </w:rPr>
          <w:t>View Here</w:t>
        </w:r>
      </w:hyperlink>
      <w:r w:rsidRPr="00BF2EA9">
        <w:rPr>
          <w:rFonts w:ascii="Arial" w:hAnsi="Arial" w:cs="Arial"/>
          <w:sz w:val="24"/>
          <w:szCs w:val="24"/>
        </w:rPr>
        <w:t>)</w:t>
      </w:r>
    </w:p>
    <w:p w14:paraId="2D637AEA" w14:textId="710F4D91" w:rsidR="00BF2EA9" w:rsidRPr="00BF2EA9" w:rsidRDefault="00BF2EA9" w:rsidP="00BF2EA9">
      <w:pPr>
        <w:rPr>
          <w:rFonts w:ascii="Arial" w:hAnsi="Arial" w:cs="Arial"/>
          <w:b/>
          <w:bCs/>
          <w:sz w:val="24"/>
          <w:szCs w:val="24"/>
        </w:rPr>
      </w:pPr>
      <w:r w:rsidRPr="00BF2EA9">
        <w:rPr>
          <w:rFonts w:ascii="Arial" w:hAnsi="Arial" w:cs="Arial"/>
          <w:b/>
          <w:bCs/>
          <w:sz w:val="24"/>
          <w:szCs w:val="24"/>
        </w:rPr>
        <w:t>Project Incorporates denial process?</w:t>
      </w:r>
      <w:r>
        <w:rPr>
          <w:rFonts w:ascii="Arial" w:hAnsi="Arial" w:cs="Arial"/>
          <w:b/>
          <w:bCs/>
          <w:sz w:val="24"/>
          <w:szCs w:val="24"/>
        </w:rPr>
        <w:tab/>
      </w:r>
      <w:r w:rsidRPr="00BF2EA9">
        <w:rPr>
          <w:rFonts w:ascii="Arial" w:hAnsi="Arial" w:cs="Arial"/>
          <w:sz w:val="24"/>
          <w:szCs w:val="24"/>
        </w:rPr>
        <w:t>N/A</w:t>
      </w:r>
    </w:p>
    <w:p w14:paraId="1AC4B0FF" w14:textId="77777777" w:rsidR="00C950C4" w:rsidRPr="00E51B2E" w:rsidRDefault="00C950C4" w:rsidP="00747D92">
      <w:pPr>
        <w:jc w:val="center"/>
        <w:rPr>
          <w:rFonts w:ascii="Arial" w:hAnsi="Arial" w:cs="Arial"/>
        </w:rPr>
      </w:pPr>
    </w:p>
    <w:p w14:paraId="06C6EFFF" w14:textId="77777777" w:rsidR="00C950C4" w:rsidRPr="00E51B2E" w:rsidRDefault="00C950C4" w:rsidP="00747D92">
      <w:pPr>
        <w:jc w:val="center"/>
        <w:rPr>
          <w:rFonts w:ascii="Arial" w:hAnsi="Arial" w:cs="Arial"/>
        </w:rPr>
      </w:pPr>
    </w:p>
    <w:p w14:paraId="3768A160" w14:textId="09BFA6FA" w:rsidR="00C950C4" w:rsidRPr="00E51B2E" w:rsidRDefault="00C950C4" w:rsidP="00747D92">
      <w:pPr>
        <w:jc w:val="center"/>
        <w:rPr>
          <w:rFonts w:ascii="Arial" w:hAnsi="Arial" w:cs="Arial"/>
        </w:rPr>
      </w:pPr>
    </w:p>
    <w:sectPr w:rsidR="00C950C4" w:rsidRPr="00E51B2E" w:rsidSect="00F7301E">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30BB968D" w:rsidR="00C0693E" w:rsidRPr="00C0693E" w:rsidRDefault="00C0693E" w:rsidP="00C0693E">
    <w:pPr>
      <w:pStyle w:val="Header"/>
      <w:spacing w:line="360" w:lineRule="auto"/>
      <w:jc w:val="center"/>
      <w:rPr>
        <w:caps/>
        <w:color w:val="D0CECE" w:themeColor="background2" w:themeShade="E6"/>
      </w:rPr>
    </w:pPr>
    <w:r>
      <w:rPr>
        <w:caps/>
        <w:noProof/>
        <w:color w:val="5B9BD5" w:themeColor="accent1"/>
      </w:rPr>
      <w:drawing>
        <wp:inline distT="0" distB="0" distL="0" distR="0" wp14:anchorId="0AE08EB7" wp14:editId="65D03792">
          <wp:extent cx="585216" cy="585216"/>
          <wp:effectExtent l="0" t="0" r="5715" b="5715"/>
          <wp:docPr id="9" name="Picture 9" descr="Dane County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ne County Human Services Logo"/>
                  <pic:cNvPicPr/>
                </pic:nvPicPr>
                <pic:blipFill>
                  <a:blip r:embed="rId1">
                    <a:extLst>
                      <a:ext uri="{28A0092B-C50C-407E-A947-70E740481C1C}">
                        <a14:useLocalDpi xmlns:a14="http://schemas.microsoft.com/office/drawing/2010/main" val="0"/>
                      </a:ext>
                    </a:extLst>
                  </a:blip>
                  <a:stretch>
                    <a:fillRect/>
                  </a:stretch>
                </pic:blipFill>
                <pic:spPr>
                  <a:xfrm>
                    <a:off x="0" y="0"/>
                    <a:ext cx="585216" cy="585216"/>
                  </a:xfrm>
                  <a:prstGeom prst="rect">
                    <a:avLst/>
                  </a:prstGeom>
                </pic:spPr>
              </pic:pic>
            </a:graphicData>
          </a:graphic>
        </wp:inline>
      </w:drawing>
    </w:r>
    <w:r>
      <w:rPr>
        <w:caps/>
        <w:color w:val="5B9BD5" w:themeColor="accent1"/>
      </w:rPr>
      <w:t xml:space="preserve">  </w:t>
    </w:r>
    <w:r w:rsidRPr="00BF2EA9">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4400E"/>
    <w:rsid w:val="00134BF6"/>
    <w:rsid w:val="001A0E56"/>
    <w:rsid w:val="00220DD3"/>
    <w:rsid w:val="00287BA8"/>
    <w:rsid w:val="002B5180"/>
    <w:rsid w:val="0031363E"/>
    <w:rsid w:val="003169B2"/>
    <w:rsid w:val="00330396"/>
    <w:rsid w:val="003676B7"/>
    <w:rsid w:val="00427363"/>
    <w:rsid w:val="004D75F4"/>
    <w:rsid w:val="005E7DB2"/>
    <w:rsid w:val="006426CC"/>
    <w:rsid w:val="00747D92"/>
    <w:rsid w:val="007B4181"/>
    <w:rsid w:val="008112AD"/>
    <w:rsid w:val="008C29B8"/>
    <w:rsid w:val="00990C8D"/>
    <w:rsid w:val="00993700"/>
    <w:rsid w:val="00AD0345"/>
    <w:rsid w:val="00BD2A55"/>
    <w:rsid w:val="00BF2EA9"/>
    <w:rsid w:val="00C0693E"/>
    <w:rsid w:val="00C950C4"/>
    <w:rsid w:val="00CF66C8"/>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1A0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ecountyahdf@countyofdan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cdhs.com/HAA/Tenancy-Addendum" TargetMode="External"/><Relationship Id="rId4" Type="http://schemas.openxmlformats.org/officeDocument/2006/relationships/webSettings" Target="webSettings.xml"/><Relationship Id="rId9" Type="http://schemas.openxmlformats.org/officeDocument/2006/relationships/hyperlink" Target="https://dane.legistar.com/View.ashx?M=F&amp;ID=12973157&amp;GUID=6C7DE5A5-8DDE-4994-A2BF-E7AF3BF074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123</Words>
  <Characters>1041</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2026-06-22T14:16:00Z</dcterms:created>
  <dcterms:modified xsi:type="dcterms:W3CDTF">2026-06-22T14:16:00Z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